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41" w:rsidRPr="00305C0D" w:rsidRDefault="00305C0D" w:rsidP="00305C0D">
      <w:pPr>
        <w:jc w:val="center"/>
        <w:rPr>
          <w:rFonts w:ascii="Arial" w:hAnsi="Arial" w:cs="Arial"/>
          <w:sz w:val="32"/>
          <w:szCs w:val="32"/>
          <w:u w:val="single"/>
        </w:rPr>
      </w:pPr>
      <w:r w:rsidRPr="00305C0D">
        <w:rPr>
          <w:rFonts w:ascii="Arial" w:hAnsi="Arial" w:cs="Arial"/>
          <w:sz w:val="32"/>
          <w:szCs w:val="32"/>
          <w:u w:val="single"/>
        </w:rPr>
        <w:t>Erfahrungsbericht N-min und S-min Werte</w:t>
      </w:r>
    </w:p>
    <w:p w:rsidR="00305C0D" w:rsidRDefault="00305C0D" w:rsidP="00305C0D">
      <w:pPr>
        <w:rPr>
          <w:rFonts w:ascii="Arial" w:hAnsi="Arial" w:cs="Arial"/>
          <w:sz w:val="24"/>
          <w:szCs w:val="24"/>
        </w:rPr>
      </w:pPr>
      <w:r>
        <w:rPr>
          <w:rFonts w:ascii="Arial" w:hAnsi="Arial" w:cs="Arial"/>
          <w:sz w:val="24"/>
          <w:szCs w:val="24"/>
        </w:rPr>
        <w:t>Nmin und Smin werden genommen um eine umweltgerechte Bestandesführung durchzuführen. N (Stickstoff) und S (Schwefel) sind mobile Nährstoffe, die der Auswaschung in tiefe Bodenschichten unterliegen. Das bedeutet, dass diese Nährstoffe nicht auf Vorrat gedüngt werden können. Eine zu Hohe Nitrat Auswaschung, auf Grund zu hoher N-Düngung, würde das Grundwasser belasten.</w:t>
      </w:r>
    </w:p>
    <w:p w:rsidR="00305C0D" w:rsidRDefault="00305C0D" w:rsidP="00305C0D">
      <w:pPr>
        <w:rPr>
          <w:rFonts w:ascii="Arial" w:hAnsi="Arial" w:cs="Arial"/>
          <w:sz w:val="24"/>
          <w:szCs w:val="24"/>
        </w:rPr>
      </w:pPr>
      <w:r>
        <w:rPr>
          <w:rFonts w:ascii="Arial" w:hAnsi="Arial" w:cs="Arial"/>
          <w:sz w:val="24"/>
          <w:szCs w:val="24"/>
        </w:rPr>
        <w:t>Bei der Nmin bzw. Smin Untersuchung</w:t>
      </w:r>
      <w:r w:rsidR="006E54A2">
        <w:rPr>
          <w:rFonts w:ascii="Arial" w:hAnsi="Arial" w:cs="Arial"/>
          <w:sz w:val="24"/>
          <w:szCs w:val="24"/>
        </w:rPr>
        <w:t>,</w:t>
      </w:r>
      <w:r>
        <w:rPr>
          <w:rFonts w:ascii="Arial" w:hAnsi="Arial" w:cs="Arial"/>
          <w:sz w:val="24"/>
          <w:szCs w:val="24"/>
        </w:rPr>
        <w:t xml:space="preserve"> wird der Gehalt an mineralischem Stickstoff (Nitrat und Amonium) und der Gehalt an mineralischem Schwefel (Sulfat) gemessen.</w:t>
      </w:r>
    </w:p>
    <w:p w:rsidR="00305C0D" w:rsidRDefault="00305C0D" w:rsidP="00305C0D">
      <w:pPr>
        <w:rPr>
          <w:rFonts w:ascii="Arial" w:hAnsi="Arial" w:cs="Arial"/>
          <w:sz w:val="24"/>
          <w:szCs w:val="24"/>
        </w:rPr>
      </w:pPr>
      <w:r>
        <w:rPr>
          <w:rFonts w:ascii="Arial" w:hAnsi="Arial" w:cs="Arial"/>
          <w:sz w:val="24"/>
          <w:szCs w:val="24"/>
        </w:rPr>
        <w:t>N und S können von den Pflanzen nur in mineralischer Form aufgenommen werden.  Jede Kulturart braucht bestimmte Mengen an Stickstoff und Schwefel.</w:t>
      </w:r>
    </w:p>
    <w:p w:rsidR="00305C0D" w:rsidRDefault="00305C0D" w:rsidP="006E1FE2">
      <w:pPr>
        <w:spacing w:after="0" w:line="240" w:lineRule="auto"/>
        <w:rPr>
          <w:rFonts w:ascii="Arial" w:hAnsi="Arial" w:cs="Arial"/>
          <w:sz w:val="24"/>
          <w:szCs w:val="24"/>
        </w:rPr>
      </w:pPr>
      <w:r>
        <w:rPr>
          <w:rFonts w:ascii="Arial" w:hAnsi="Arial" w:cs="Arial"/>
          <w:sz w:val="24"/>
          <w:szCs w:val="24"/>
        </w:rPr>
        <w:t>Winterweizen A- und E-Sorten</w:t>
      </w:r>
      <w:r>
        <w:rPr>
          <w:rFonts w:ascii="Arial" w:hAnsi="Arial" w:cs="Arial"/>
          <w:sz w:val="24"/>
          <w:szCs w:val="24"/>
        </w:rPr>
        <w:tab/>
      </w:r>
      <w:r>
        <w:rPr>
          <w:rFonts w:ascii="Arial" w:hAnsi="Arial" w:cs="Arial"/>
          <w:sz w:val="24"/>
          <w:szCs w:val="24"/>
        </w:rPr>
        <w:tab/>
        <w:t>N=</w:t>
      </w:r>
      <w:r w:rsidR="00DB2740">
        <w:rPr>
          <w:rFonts w:ascii="Arial" w:hAnsi="Arial" w:cs="Arial"/>
          <w:sz w:val="24"/>
          <w:szCs w:val="24"/>
        </w:rPr>
        <w:t xml:space="preserve"> </w:t>
      </w:r>
      <w:r>
        <w:rPr>
          <w:rFonts w:ascii="Arial" w:hAnsi="Arial" w:cs="Arial"/>
          <w:sz w:val="24"/>
          <w:szCs w:val="24"/>
        </w:rPr>
        <w:t>150kg/ha</w:t>
      </w:r>
      <w:r>
        <w:rPr>
          <w:rFonts w:ascii="Arial" w:hAnsi="Arial" w:cs="Arial"/>
          <w:sz w:val="24"/>
          <w:szCs w:val="24"/>
        </w:rPr>
        <w:tab/>
      </w:r>
      <w:r>
        <w:rPr>
          <w:rFonts w:ascii="Arial" w:hAnsi="Arial" w:cs="Arial"/>
          <w:sz w:val="24"/>
          <w:szCs w:val="24"/>
        </w:rPr>
        <w:tab/>
        <w:t>S=</w:t>
      </w:r>
      <w:r w:rsidR="00DB2740">
        <w:rPr>
          <w:rFonts w:ascii="Arial" w:hAnsi="Arial" w:cs="Arial"/>
          <w:sz w:val="24"/>
          <w:szCs w:val="24"/>
        </w:rPr>
        <w:t xml:space="preserve"> 4</w:t>
      </w:r>
      <w:r>
        <w:rPr>
          <w:rFonts w:ascii="Arial" w:hAnsi="Arial" w:cs="Arial"/>
          <w:sz w:val="24"/>
          <w:szCs w:val="24"/>
        </w:rPr>
        <w:t>0kg/ha</w:t>
      </w:r>
    </w:p>
    <w:p w:rsidR="00305C0D" w:rsidRDefault="00DB2740" w:rsidP="006E1FE2">
      <w:pPr>
        <w:spacing w:after="0" w:line="240" w:lineRule="auto"/>
        <w:rPr>
          <w:rFonts w:ascii="Arial" w:hAnsi="Arial" w:cs="Arial"/>
          <w:sz w:val="24"/>
          <w:szCs w:val="24"/>
        </w:rPr>
      </w:pPr>
      <w:r>
        <w:rPr>
          <w:rFonts w:ascii="Arial" w:hAnsi="Arial" w:cs="Arial"/>
          <w:sz w:val="24"/>
          <w:szCs w:val="24"/>
        </w:rPr>
        <w:t>Winterweizen B- und C-Sorten</w:t>
      </w:r>
      <w:r>
        <w:rPr>
          <w:rFonts w:ascii="Arial" w:hAnsi="Arial" w:cs="Arial"/>
          <w:sz w:val="24"/>
          <w:szCs w:val="24"/>
        </w:rPr>
        <w:tab/>
      </w:r>
      <w:r>
        <w:rPr>
          <w:rFonts w:ascii="Arial" w:hAnsi="Arial" w:cs="Arial"/>
          <w:sz w:val="24"/>
          <w:szCs w:val="24"/>
        </w:rPr>
        <w:tab/>
        <w:t>N= 150kg/ha</w:t>
      </w:r>
      <w:r>
        <w:rPr>
          <w:rFonts w:ascii="Arial" w:hAnsi="Arial" w:cs="Arial"/>
          <w:sz w:val="24"/>
          <w:szCs w:val="24"/>
        </w:rPr>
        <w:tab/>
      </w:r>
      <w:r>
        <w:rPr>
          <w:rFonts w:ascii="Arial" w:hAnsi="Arial" w:cs="Arial"/>
          <w:sz w:val="24"/>
          <w:szCs w:val="24"/>
        </w:rPr>
        <w:tab/>
        <w:t>S= 30kg/ha</w:t>
      </w:r>
    </w:p>
    <w:p w:rsidR="00DB2740" w:rsidRPr="00DB2740" w:rsidRDefault="00DB2740" w:rsidP="006E1FE2">
      <w:pPr>
        <w:spacing w:after="0" w:line="240" w:lineRule="auto"/>
        <w:rPr>
          <w:rFonts w:ascii="Arial" w:hAnsi="Arial" w:cs="Arial"/>
          <w:sz w:val="24"/>
          <w:szCs w:val="24"/>
          <w:lang w:val="en-US"/>
        </w:rPr>
      </w:pPr>
      <w:r w:rsidRPr="00DB2740">
        <w:rPr>
          <w:rFonts w:ascii="Arial" w:hAnsi="Arial" w:cs="Arial"/>
          <w:sz w:val="24"/>
          <w:szCs w:val="24"/>
          <w:lang w:val="en-US"/>
        </w:rPr>
        <w:t>Wintergerste</w:t>
      </w:r>
      <w:r w:rsidRPr="00DB2740">
        <w:rPr>
          <w:rFonts w:ascii="Arial" w:hAnsi="Arial" w:cs="Arial"/>
          <w:sz w:val="24"/>
          <w:szCs w:val="24"/>
          <w:lang w:val="en-US"/>
        </w:rPr>
        <w:tab/>
      </w:r>
      <w:r w:rsidRPr="00DB2740">
        <w:rPr>
          <w:rFonts w:ascii="Arial" w:hAnsi="Arial" w:cs="Arial"/>
          <w:sz w:val="24"/>
          <w:szCs w:val="24"/>
          <w:lang w:val="en-US"/>
        </w:rPr>
        <w:tab/>
      </w:r>
      <w:r w:rsidRPr="00DB2740">
        <w:rPr>
          <w:rFonts w:ascii="Arial" w:hAnsi="Arial" w:cs="Arial"/>
          <w:sz w:val="24"/>
          <w:szCs w:val="24"/>
          <w:lang w:val="en-US"/>
        </w:rPr>
        <w:tab/>
      </w:r>
      <w:r w:rsidRPr="00DB2740">
        <w:rPr>
          <w:rFonts w:ascii="Arial" w:hAnsi="Arial" w:cs="Arial"/>
          <w:sz w:val="24"/>
          <w:szCs w:val="24"/>
          <w:lang w:val="en-US"/>
        </w:rPr>
        <w:tab/>
      </w:r>
      <w:r w:rsidRPr="00DB2740">
        <w:rPr>
          <w:rFonts w:ascii="Arial" w:hAnsi="Arial" w:cs="Arial"/>
          <w:sz w:val="24"/>
          <w:szCs w:val="24"/>
          <w:lang w:val="en-US"/>
        </w:rPr>
        <w:tab/>
        <w:t>N= 140kg/ha</w:t>
      </w:r>
      <w:r w:rsidRPr="00DB2740">
        <w:rPr>
          <w:rFonts w:ascii="Arial" w:hAnsi="Arial" w:cs="Arial"/>
          <w:sz w:val="24"/>
          <w:szCs w:val="24"/>
          <w:lang w:val="en-US"/>
        </w:rPr>
        <w:tab/>
      </w:r>
      <w:r w:rsidRPr="00DB2740">
        <w:rPr>
          <w:rFonts w:ascii="Arial" w:hAnsi="Arial" w:cs="Arial"/>
          <w:sz w:val="24"/>
          <w:szCs w:val="24"/>
          <w:lang w:val="en-US"/>
        </w:rPr>
        <w:tab/>
        <w:t>S= 30kg/ha</w:t>
      </w:r>
    </w:p>
    <w:p w:rsidR="00DB2740" w:rsidRPr="00DB2740" w:rsidRDefault="00DB2740" w:rsidP="006E1FE2">
      <w:pPr>
        <w:spacing w:after="0" w:line="240" w:lineRule="auto"/>
        <w:rPr>
          <w:rFonts w:ascii="Arial" w:hAnsi="Arial" w:cs="Arial"/>
          <w:sz w:val="24"/>
          <w:szCs w:val="24"/>
          <w:lang w:val="en-US"/>
        </w:rPr>
      </w:pPr>
      <w:r w:rsidRPr="00DB2740">
        <w:rPr>
          <w:rFonts w:ascii="Arial" w:hAnsi="Arial" w:cs="Arial"/>
          <w:sz w:val="24"/>
          <w:szCs w:val="24"/>
          <w:lang w:val="en-US"/>
        </w:rPr>
        <w:t>Roggen</w:t>
      </w:r>
      <w:r w:rsidRPr="00DB2740">
        <w:rPr>
          <w:rFonts w:ascii="Arial" w:hAnsi="Arial" w:cs="Arial"/>
          <w:sz w:val="24"/>
          <w:szCs w:val="24"/>
          <w:lang w:val="en-US"/>
        </w:rPr>
        <w:tab/>
      </w:r>
      <w:r w:rsidRPr="00DB2740">
        <w:rPr>
          <w:rFonts w:ascii="Arial" w:hAnsi="Arial" w:cs="Arial"/>
          <w:sz w:val="24"/>
          <w:szCs w:val="24"/>
          <w:lang w:val="en-US"/>
        </w:rPr>
        <w:tab/>
      </w:r>
      <w:r w:rsidRPr="00DB2740">
        <w:rPr>
          <w:rFonts w:ascii="Arial" w:hAnsi="Arial" w:cs="Arial"/>
          <w:sz w:val="24"/>
          <w:szCs w:val="24"/>
          <w:lang w:val="en-US"/>
        </w:rPr>
        <w:tab/>
      </w:r>
      <w:r w:rsidRPr="00DB2740">
        <w:rPr>
          <w:rFonts w:ascii="Arial" w:hAnsi="Arial" w:cs="Arial"/>
          <w:sz w:val="24"/>
          <w:szCs w:val="24"/>
          <w:lang w:val="en-US"/>
        </w:rPr>
        <w:tab/>
      </w:r>
      <w:r w:rsidRPr="00DB2740">
        <w:rPr>
          <w:rFonts w:ascii="Arial" w:hAnsi="Arial" w:cs="Arial"/>
          <w:sz w:val="24"/>
          <w:szCs w:val="24"/>
          <w:lang w:val="en-US"/>
        </w:rPr>
        <w:tab/>
        <w:t>N= 140kg/ha</w:t>
      </w:r>
      <w:r w:rsidRPr="00DB2740">
        <w:rPr>
          <w:rFonts w:ascii="Arial" w:hAnsi="Arial" w:cs="Arial"/>
          <w:sz w:val="24"/>
          <w:szCs w:val="24"/>
          <w:lang w:val="en-US"/>
        </w:rPr>
        <w:tab/>
      </w:r>
      <w:r w:rsidRPr="00DB2740">
        <w:rPr>
          <w:rFonts w:ascii="Arial" w:hAnsi="Arial" w:cs="Arial"/>
          <w:sz w:val="24"/>
          <w:szCs w:val="24"/>
          <w:lang w:val="en-US"/>
        </w:rPr>
        <w:tab/>
        <w:t>S= 30kg/ha</w:t>
      </w:r>
    </w:p>
    <w:p w:rsidR="00DB2740" w:rsidRDefault="00DB2740" w:rsidP="006E1FE2">
      <w:pPr>
        <w:spacing w:after="0" w:line="240" w:lineRule="auto"/>
        <w:rPr>
          <w:rFonts w:ascii="Arial" w:hAnsi="Arial" w:cs="Arial"/>
          <w:sz w:val="24"/>
          <w:szCs w:val="24"/>
          <w:lang w:val="en-US"/>
        </w:rPr>
      </w:pPr>
      <w:r w:rsidRPr="00DB2740">
        <w:rPr>
          <w:rFonts w:ascii="Arial" w:hAnsi="Arial" w:cs="Arial"/>
          <w:sz w:val="24"/>
          <w:szCs w:val="24"/>
          <w:lang w:val="en-US"/>
        </w:rPr>
        <w:t>Raps</w:t>
      </w:r>
      <w:r w:rsidRPr="00DB2740">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 200kg/ha</w:t>
      </w:r>
      <w:r>
        <w:rPr>
          <w:rFonts w:ascii="Arial" w:hAnsi="Arial" w:cs="Arial"/>
          <w:sz w:val="24"/>
          <w:szCs w:val="24"/>
          <w:lang w:val="en-US"/>
        </w:rPr>
        <w:tab/>
      </w:r>
      <w:r>
        <w:rPr>
          <w:rFonts w:ascii="Arial" w:hAnsi="Arial" w:cs="Arial"/>
          <w:sz w:val="24"/>
          <w:szCs w:val="24"/>
          <w:lang w:val="en-US"/>
        </w:rPr>
        <w:tab/>
        <w:t>S= 60kg/ha</w:t>
      </w:r>
    </w:p>
    <w:p w:rsidR="00DB2740" w:rsidRPr="00DB2740" w:rsidRDefault="00DB2740" w:rsidP="006E1FE2">
      <w:pPr>
        <w:spacing w:after="0" w:line="240" w:lineRule="auto"/>
        <w:rPr>
          <w:rFonts w:ascii="Arial" w:hAnsi="Arial" w:cs="Arial"/>
          <w:sz w:val="24"/>
          <w:szCs w:val="24"/>
        </w:rPr>
      </w:pPr>
      <w:r w:rsidRPr="00DB2740">
        <w:rPr>
          <w:rFonts w:ascii="Arial" w:hAnsi="Arial" w:cs="Arial"/>
          <w:sz w:val="24"/>
          <w:szCs w:val="24"/>
        </w:rPr>
        <w:t>Zuckerrüben</w:t>
      </w:r>
      <w:r w:rsidRPr="00DB2740">
        <w:rPr>
          <w:rFonts w:ascii="Arial" w:hAnsi="Arial" w:cs="Arial"/>
          <w:sz w:val="24"/>
          <w:szCs w:val="24"/>
        </w:rPr>
        <w:tab/>
      </w:r>
      <w:r w:rsidRPr="00DB2740">
        <w:rPr>
          <w:rFonts w:ascii="Arial" w:hAnsi="Arial" w:cs="Arial"/>
          <w:sz w:val="24"/>
          <w:szCs w:val="24"/>
        </w:rPr>
        <w:tab/>
      </w:r>
      <w:r w:rsidRPr="00DB2740">
        <w:rPr>
          <w:rFonts w:ascii="Arial" w:hAnsi="Arial" w:cs="Arial"/>
          <w:sz w:val="24"/>
          <w:szCs w:val="24"/>
        </w:rPr>
        <w:tab/>
      </w:r>
      <w:r w:rsidRPr="00DB2740">
        <w:rPr>
          <w:rFonts w:ascii="Arial" w:hAnsi="Arial" w:cs="Arial"/>
          <w:sz w:val="24"/>
          <w:szCs w:val="24"/>
        </w:rPr>
        <w:tab/>
      </w:r>
      <w:r w:rsidRPr="00DB2740">
        <w:rPr>
          <w:rFonts w:ascii="Arial" w:hAnsi="Arial" w:cs="Arial"/>
          <w:sz w:val="24"/>
          <w:szCs w:val="24"/>
        </w:rPr>
        <w:tab/>
        <w:t>N= 180kg/ha</w:t>
      </w:r>
      <w:r w:rsidRPr="00DB2740">
        <w:rPr>
          <w:rFonts w:ascii="Arial" w:hAnsi="Arial" w:cs="Arial"/>
          <w:sz w:val="24"/>
          <w:szCs w:val="24"/>
        </w:rPr>
        <w:tab/>
      </w:r>
      <w:r w:rsidRPr="00DB2740">
        <w:rPr>
          <w:rFonts w:ascii="Arial" w:hAnsi="Arial" w:cs="Arial"/>
          <w:sz w:val="24"/>
          <w:szCs w:val="24"/>
        </w:rPr>
        <w:tab/>
        <w:t>S= 30k</w:t>
      </w:r>
      <w:r>
        <w:rPr>
          <w:rFonts w:ascii="Arial" w:hAnsi="Arial" w:cs="Arial"/>
          <w:sz w:val="24"/>
          <w:szCs w:val="24"/>
        </w:rPr>
        <w:t>g</w:t>
      </w:r>
      <w:r w:rsidRPr="00DB2740">
        <w:rPr>
          <w:rFonts w:ascii="Arial" w:hAnsi="Arial" w:cs="Arial"/>
          <w:sz w:val="24"/>
          <w:szCs w:val="24"/>
        </w:rPr>
        <w:t>/ha</w:t>
      </w:r>
    </w:p>
    <w:p w:rsidR="00DB2740" w:rsidRDefault="00DB2740" w:rsidP="006E1FE2">
      <w:pPr>
        <w:spacing w:after="0" w:line="240" w:lineRule="auto"/>
        <w:rPr>
          <w:rFonts w:ascii="Arial" w:hAnsi="Arial" w:cs="Arial"/>
          <w:sz w:val="24"/>
          <w:szCs w:val="24"/>
          <w:lang w:val="en-US"/>
        </w:rPr>
      </w:pPr>
      <w:r w:rsidRPr="00DB2740">
        <w:rPr>
          <w:rFonts w:ascii="Arial" w:hAnsi="Arial" w:cs="Arial"/>
          <w:sz w:val="24"/>
          <w:szCs w:val="24"/>
          <w:lang w:val="en-US"/>
        </w:rPr>
        <w:t>Triticale</w:t>
      </w:r>
      <w:r w:rsidRPr="00DB2740">
        <w:rPr>
          <w:rFonts w:ascii="Arial" w:hAnsi="Arial" w:cs="Arial"/>
          <w:sz w:val="24"/>
          <w:szCs w:val="24"/>
          <w:lang w:val="en-US"/>
        </w:rPr>
        <w:tab/>
      </w:r>
      <w:r w:rsidRPr="00DB2740">
        <w:rPr>
          <w:rFonts w:ascii="Arial" w:hAnsi="Arial" w:cs="Arial"/>
          <w:sz w:val="24"/>
          <w:szCs w:val="24"/>
          <w:lang w:val="en-US"/>
        </w:rPr>
        <w:tab/>
      </w:r>
      <w:r w:rsidRPr="00DB2740">
        <w:rPr>
          <w:rFonts w:ascii="Arial" w:hAnsi="Arial" w:cs="Arial"/>
          <w:sz w:val="24"/>
          <w:szCs w:val="24"/>
          <w:lang w:val="en-US"/>
        </w:rPr>
        <w:tab/>
      </w:r>
      <w:r w:rsidRPr="00DB2740">
        <w:rPr>
          <w:rFonts w:ascii="Arial" w:hAnsi="Arial" w:cs="Arial"/>
          <w:sz w:val="24"/>
          <w:szCs w:val="24"/>
          <w:lang w:val="en-US"/>
        </w:rPr>
        <w:tab/>
      </w:r>
      <w:r w:rsidRPr="00DB2740">
        <w:rPr>
          <w:rFonts w:ascii="Arial" w:hAnsi="Arial" w:cs="Arial"/>
          <w:sz w:val="24"/>
          <w:szCs w:val="24"/>
          <w:lang w:val="en-US"/>
        </w:rPr>
        <w:tab/>
        <w:t>N= 150kg/ha</w:t>
      </w:r>
      <w:r w:rsidRPr="00DB2740">
        <w:rPr>
          <w:rFonts w:ascii="Arial" w:hAnsi="Arial" w:cs="Arial"/>
          <w:sz w:val="24"/>
          <w:szCs w:val="24"/>
          <w:lang w:val="en-US"/>
        </w:rPr>
        <w:tab/>
      </w:r>
      <w:r w:rsidRPr="00DB2740">
        <w:rPr>
          <w:rFonts w:ascii="Arial" w:hAnsi="Arial" w:cs="Arial"/>
          <w:sz w:val="24"/>
          <w:szCs w:val="24"/>
          <w:lang w:val="en-US"/>
        </w:rPr>
        <w:tab/>
        <w:t>S= 30kg/ha</w:t>
      </w:r>
    </w:p>
    <w:p w:rsidR="00DB2740" w:rsidRDefault="00DB2740" w:rsidP="006E1FE2">
      <w:pPr>
        <w:spacing w:after="0" w:line="240" w:lineRule="auto"/>
        <w:rPr>
          <w:rFonts w:ascii="Arial" w:hAnsi="Arial" w:cs="Arial"/>
          <w:sz w:val="24"/>
          <w:szCs w:val="24"/>
          <w:lang w:val="en-US"/>
        </w:rPr>
      </w:pPr>
      <w:r>
        <w:rPr>
          <w:rFonts w:ascii="Arial" w:hAnsi="Arial" w:cs="Arial"/>
          <w:sz w:val="24"/>
          <w:szCs w:val="24"/>
          <w:lang w:val="en-US"/>
        </w:rPr>
        <w:t>Silomais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 190kg/ha</w:t>
      </w:r>
      <w:r>
        <w:rPr>
          <w:rFonts w:ascii="Arial" w:hAnsi="Arial" w:cs="Arial"/>
          <w:sz w:val="24"/>
          <w:szCs w:val="24"/>
          <w:lang w:val="en-US"/>
        </w:rPr>
        <w:tab/>
      </w:r>
      <w:r>
        <w:rPr>
          <w:rFonts w:ascii="Arial" w:hAnsi="Arial" w:cs="Arial"/>
          <w:sz w:val="24"/>
          <w:szCs w:val="24"/>
          <w:lang w:val="en-US"/>
        </w:rPr>
        <w:tab/>
        <w:t xml:space="preserve">S= </w:t>
      </w:r>
      <w:r w:rsidR="0094397A">
        <w:rPr>
          <w:rFonts w:ascii="Arial" w:hAnsi="Arial" w:cs="Arial"/>
          <w:sz w:val="24"/>
          <w:szCs w:val="24"/>
          <w:lang w:val="en-US"/>
        </w:rPr>
        <w:t>20</w:t>
      </w:r>
      <w:r>
        <w:rPr>
          <w:rFonts w:ascii="Arial" w:hAnsi="Arial" w:cs="Arial"/>
          <w:sz w:val="24"/>
          <w:szCs w:val="24"/>
          <w:lang w:val="en-US"/>
        </w:rPr>
        <w:t>kg/ha</w:t>
      </w:r>
    </w:p>
    <w:p w:rsidR="00DB2740" w:rsidRPr="0094397A" w:rsidRDefault="00DB2740" w:rsidP="006E1FE2">
      <w:pPr>
        <w:spacing w:after="0" w:line="240" w:lineRule="auto"/>
        <w:rPr>
          <w:rFonts w:ascii="Arial" w:hAnsi="Arial" w:cs="Arial"/>
          <w:sz w:val="24"/>
          <w:szCs w:val="24"/>
          <w:lang w:val="en-US"/>
        </w:rPr>
      </w:pPr>
      <w:r w:rsidRPr="0094397A">
        <w:rPr>
          <w:rFonts w:ascii="Arial" w:hAnsi="Arial" w:cs="Arial"/>
          <w:sz w:val="24"/>
          <w:szCs w:val="24"/>
          <w:lang w:val="en-US"/>
        </w:rPr>
        <w:t>Ackergras</w:t>
      </w:r>
      <w:r w:rsidRPr="0094397A">
        <w:rPr>
          <w:rFonts w:ascii="Arial" w:hAnsi="Arial" w:cs="Arial"/>
          <w:sz w:val="24"/>
          <w:szCs w:val="24"/>
          <w:lang w:val="en-US"/>
        </w:rPr>
        <w:tab/>
      </w:r>
      <w:r w:rsidRPr="0094397A">
        <w:rPr>
          <w:rFonts w:ascii="Arial" w:hAnsi="Arial" w:cs="Arial"/>
          <w:sz w:val="24"/>
          <w:szCs w:val="24"/>
          <w:lang w:val="en-US"/>
        </w:rPr>
        <w:tab/>
      </w:r>
      <w:r w:rsidRPr="0094397A">
        <w:rPr>
          <w:rFonts w:ascii="Arial" w:hAnsi="Arial" w:cs="Arial"/>
          <w:sz w:val="24"/>
          <w:szCs w:val="24"/>
          <w:lang w:val="en-US"/>
        </w:rPr>
        <w:tab/>
      </w:r>
      <w:r w:rsidRPr="0094397A">
        <w:rPr>
          <w:rFonts w:ascii="Arial" w:hAnsi="Arial" w:cs="Arial"/>
          <w:sz w:val="24"/>
          <w:szCs w:val="24"/>
          <w:lang w:val="en-US"/>
        </w:rPr>
        <w:tab/>
      </w:r>
      <w:r w:rsidRPr="0094397A">
        <w:rPr>
          <w:rFonts w:ascii="Arial" w:hAnsi="Arial" w:cs="Arial"/>
          <w:sz w:val="24"/>
          <w:szCs w:val="24"/>
          <w:lang w:val="en-US"/>
        </w:rPr>
        <w:tab/>
        <w:t>N=</w:t>
      </w:r>
      <w:r w:rsidR="006E1FE2" w:rsidRPr="0094397A">
        <w:rPr>
          <w:rFonts w:ascii="Arial" w:hAnsi="Arial" w:cs="Arial"/>
          <w:sz w:val="24"/>
          <w:szCs w:val="24"/>
          <w:lang w:val="en-US"/>
        </w:rPr>
        <w:t xml:space="preserve"> </w:t>
      </w:r>
      <w:r w:rsidR="0094397A" w:rsidRPr="0094397A">
        <w:rPr>
          <w:rFonts w:ascii="Arial" w:hAnsi="Arial" w:cs="Arial"/>
          <w:sz w:val="24"/>
          <w:szCs w:val="24"/>
          <w:lang w:val="en-US"/>
        </w:rPr>
        <w:t>240kg/ha</w:t>
      </w:r>
      <w:r w:rsidR="006E1FE2" w:rsidRPr="0094397A">
        <w:rPr>
          <w:rFonts w:ascii="Arial" w:hAnsi="Arial" w:cs="Arial"/>
          <w:sz w:val="24"/>
          <w:szCs w:val="24"/>
          <w:lang w:val="en-US"/>
        </w:rPr>
        <w:tab/>
      </w:r>
      <w:r w:rsidR="006E1FE2" w:rsidRPr="0094397A">
        <w:rPr>
          <w:rFonts w:ascii="Arial" w:hAnsi="Arial" w:cs="Arial"/>
          <w:sz w:val="24"/>
          <w:szCs w:val="24"/>
          <w:lang w:val="en-US"/>
        </w:rPr>
        <w:tab/>
        <w:t xml:space="preserve">S= </w:t>
      </w:r>
      <w:r w:rsidR="0094397A">
        <w:rPr>
          <w:rFonts w:ascii="Arial" w:hAnsi="Arial" w:cs="Arial"/>
          <w:sz w:val="24"/>
          <w:szCs w:val="24"/>
          <w:lang w:val="en-US"/>
        </w:rPr>
        <w:t>/</w:t>
      </w:r>
    </w:p>
    <w:p w:rsidR="006E1FE2" w:rsidRPr="0094397A" w:rsidRDefault="006E1FE2" w:rsidP="006E1FE2">
      <w:pPr>
        <w:spacing w:after="0" w:line="240" w:lineRule="auto"/>
        <w:rPr>
          <w:rFonts w:ascii="Arial" w:hAnsi="Arial" w:cs="Arial"/>
          <w:sz w:val="24"/>
          <w:szCs w:val="24"/>
          <w:lang w:val="en-US"/>
        </w:rPr>
      </w:pPr>
    </w:p>
    <w:p w:rsidR="006E1FE2" w:rsidRDefault="006E1FE2" w:rsidP="00305C0D">
      <w:pPr>
        <w:rPr>
          <w:rFonts w:ascii="Arial" w:hAnsi="Arial" w:cs="Arial"/>
          <w:sz w:val="24"/>
          <w:szCs w:val="24"/>
        </w:rPr>
      </w:pPr>
      <w:r w:rsidRPr="006E1FE2">
        <w:rPr>
          <w:rFonts w:ascii="Arial" w:hAnsi="Arial" w:cs="Arial"/>
          <w:sz w:val="24"/>
          <w:szCs w:val="24"/>
        </w:rPr>
        <w:t xml:space="preserve">Dies sind Sollwerte die beim Getreide ohne </w:t>
      </w:r>
      <w:r>
        <w:rPr>
          <w:rFonts w:ascii="Arial" w:hAnsi="Arial" w:cs="Arial"/>
          <w:sz w:val="24"/>
          <w:szCs w:val="24"/>
        </w:rPr>
        <w:t xml:space="preserve">die Ährengabe zu verstehen sind! Beim Getreide beziehen sich diese N-Sollwerte auf die N-Düngung einschließlich Schossergabe. Die Höhe der Ährengabe ist nicht vom Nmin abhängig. Die Aufteilung der zu düngenden N-Mengen auf die Termine Vegetationsbeginn (Stadium   ) und Schossen (Makrostadium 3), sollte sich nach der Entwicklung des </w:t>
      </w:r>
      <w:proofErr w:type="gramStart"/>
      <w:r>
        <w:rPr>
          <w:rFonts w:ascii="Arial" w:hAnsi="Arial" w:cs="Arial"/>
          <w:sz w:val="24"/>
          <w:szCs w:val="24"/>
        </w:rPr>
        <w:t>Bestandes ,</w:t>
      </w:r>
      <w:proofErr w:type="gramEnd"/>
      <w:r>
        <w:rPr>
          <w:rFonts w:ascii="Arial" w:hAnsi="Arial" w:cs="Arial"/>
          <w:sz w:val="24"/>
          <w:szCs w:val="24"/>
        </w:rPr>
        <w:t xml:space="preserve"> nach dem Witterungsverlauf und nach dem Arbeitstechnischen Möglichkeiten richten.</w:t>
      </w:r>
    </w:p>
    <w:p w:rsidR="0094397A" w:rsidRDefault="0094397A" w:rsidP="00305C0D">
      <w:pPr>
        <w:rPr>
          <w:rFonts w:ascii="Arial" w:hAnsi="Arial" w:cs="Arial"/>
          <w:sz w:val="24"/>
          <w:szCs w:val="24"/>
        </w:rPr>
      </w:pPr>
      <w:r>
        <w:rPr>
          <w:rFonts w:ascii="Arial" w:hAnsi="Arial" w:cs="Arial"/>
          <w:sz w:val="24"/>
          <w:szCs w:val="24"/>
        </w:rPr>
        <w:t>Bei Ackergras (4 Schnitte) teilt sich die N-Gabe wie folgt auf:  80kg zum ersten Schnitt, 60 kg zum zweiten und dritten und 40kg zum vierten Schnitt.</w:t>
      </w:r>
    </w:p>
    <w:p w:rsidR="006E1FE2" w:rsidRDefault="006E1FE2" w:rsidP="00305C0D">
      <w:pPr>
        <w:rPr>
          <w:rFonts w:ascii="Arial" w:hAnsi="Arial" w:cs="Arial"/>
          <w:sz w:val="24"/>
          <w:szCs w:val="24"/>
        </w:rPr>
      </w:pPr>
      <w:r>
        <w:rPr>
          <w:rFonts w:ascii="Arial" w:hAnsi="Arial" w:cs="Arial"/>
          <w:sz w:val="24"/>
          <w:szCs w:val="24"/>
        </w:rPr>
        <w:t>Bei allen anderen</w:t>
      </w:r>
      <w:r w:rsidR="001B16D2">
        <w:rPr>
          <w:rFonts w:ascii="Arial" w:hAnsi="Arial" w:cs="Arial"/>
          <w:sz w:val="24"/>
          <w:szCs w:val="24"/>
        </w:rPr>
        <w:t xml:space="preserve"> Früchten nennen die Sollwerte den N-Bedarf für eine gesamte Vegetationsperiode. Die bei der N-min-Analyse gemessenen Gehalte im Boden stehen den Pflanzen wie N-Dünger zur Verfügung und sind von den Sollwerten abzuziehen. Bei starken Niederschlägen muss gegebenenfalls von den Gehalten der obersten Schicht ein Abschlag vorgenommen werden.</w:t>
      </w:r>
    </w:p>
    <w:p w:rsidR="001B16D2" w:rsidRDefault="001B16D2" w:rsidP="00305C0D">
      <w:pPr>
        <w:rPr>
          <w:rFonts w:ascii="Arial" w:hAnsi="Arial" w:cs="Arial"/>
          <w:sz w:val="24"/>
          <w:szCs w:val="24"/>
          <w:u w:val="single"/>
        </w:rPr>
      </w:pPr>
      <w:r>
        <w:rPr>
          <w:rFonts w:ascii="Arial" w:hAnsi="Arial" w:cs="Arial"/>
          <w:sz w:val="24"/>
          <w:szCs w:val="24"/>
          <w:u w:val="single"/>
        </w:rPr>
        <w:t>Probenahmentiefe:</w:t>
      </w:r>
    </w:p>
    <w:p w:rsidR="001B16D2" w:rsidRDefault="001B16D2" w:rsidP="00305C0D">
      <w:pPr>
        <w:rPr>
          <w:rFonts w:ascii="Arial" w:hAnsi="Arial" w:cs="Arial"/>
          <w:sz w:val="24"/>
          <w:szCs w:val="24"/>
        </w:rPr>
      </w:pPr>
      <w:r>
        <w:rPr>
          <w:rFonts w:ascii="Arial" w:hAnsi="Arial" w:cs="Arial"/>
          <w:sz w:val="24"/>
          <w:szCs w:val="24"/>
        </w:rPr>
        <w:t xml:space="preserve">Die Tiefe aus der die Nmin-Proben entnommen werden, </w:t>
      </w:r>
      <w:r w:rsidR="0094397A">
        <w:rPr>
          <w:rFonts w:ascii="Arial" w:hAnsi="Arial" w:cs="Arial"/>
          <w:sz w:val="24"/>
          <w:szCs w:val="24"/>
        </w:rPr>
        <w:t>sollte</w:t>
      </w:r>
      <w:r>
        <w:rPr>
          <w:rFonts w:ascii="Arial" w:hAnsi="Arial" w:cs="Arial"/>
          <w:sz w:val="24"/>
          <w:szCs w:val="24"/>
        </w:rPr>
        <w:t xml:space="preserve"> sich nach der Durchwurzelungstiefe</w:t>
      </w:r>
      <w:r w:rsidR="006E54A2">
        <w:rPr>
          <w:rFonts w:ascii="Arial" w:hAnsi="Arial" w:cs="Arial"/>
          <w:sz w:val="24"/>
          <w:szCs w:val="24"/>
        </w:rPr>
        <w:t xml:space="preserve"> der folgenden Kulturart</w:t>
      </w:r>
      <w:r>
        <w:rPr>
          <w:rFonts w:ascii="Arial" w:hAnsi="Arial" w:cs="Arial"/>
          <w:sz w:val="24"/>
          <w:szCs w:val="24"/>
        </w:rPr>
        <w:t xml:space="preserve"> richten. Ist die Durchwurzelungstiefe durch Verdichtungen oder Gestein im Unterboden eingeschränkt, richtet sich die Entnahmetiefe </w:t>
      </w:r>
      <w:r w:rsidR="006E54A2">
        <w:rPr>
          <w:rFonts w:ascii="Arial" w:hAnsi="Arial" w:cs="Arial"/>
          <w:sz w:val="24"/>
          <w:szCs w:val="24"/>
        </w:rPr>
        <w:t>nach dem</w:t>
      </w:r>
      <w:r>
        <w:rPr>
          <w:rFonts w:ascii="Arial" w:hAnsi="Arial" w:cs="Arial"/>
          <w:sz w:val="24"/>
          <w:szCs w:val="24"/>
        </w:rPr>
        <w:t xml:space="preserve"> Lockersediment</w:t>
      </w:r>
      <w:r w:rsidR="006E54A2">
        <w:rPr>
          <w:rFonts w:ascii="Arial" w:hAnsi="Arial" w:cs="Arial"/>
          <w:sz w:val="24"/>
          <w:szCs w:val="24"/>
        </w:rPr>
        <w:t>en</w:t>
      </w:r>
      <w:r>
        <w:rPr>
          <w:rFonts w:ascii="Arial" w:hAnsi="Arial" w:cs="Arial"/>
          <w:sz w:val="24"/>
          <w:szCs w:val="24"/>
        </w:rPr>
        <w:t>. Auf Tiefgründigen Böden</w:t>
      </w:r>
      <w:r w:rsidR="0074444F">
        <w:rPr>
          <w:rFonts w:ascii="Arial" w:hAnsi="Arial" w:cs="Arial"/>
          <w:sz w:val="24"/>
          <w:szCs w:val="24"/>
        </w:rPr>
        <w:t xml:space="preserve"> </w:t>
      </w:r>
      <w:r w:rsidR="0094397A">
        <w:rPr>
          <w:rFonts w:ascii="Arial" w:hAnsi="Arial" w:cs="Arial"/>
          <w:sz w:val="24"/>
          <w:szCs w:val="24"/>
        </w:rPr>
        <w:t xml:space="preserve">(z. Bsp.: Löß Lehm) </w:t>
      </w:r>
      <w:r w:rsidR="0074444F">
        <w:rPr>
          <w:rFonts w:ascii="Arial" w:hAnsi="Arial" w:cs="Arial"/>
          <w:sz w:val="24"/>
          <w:szCs w:val="24"/>
        </w:rPr>
        <w:t xml:space="preserve">durchwurzeln die Wintergetreidearten sowie Raps, Zuckerrüben und Sommerweizen bis zu </w:t>
      </w:r>
      <w:r w:rsidR="006E54A2">
        <w:rPr>
          <w:rFonts w:ascii="Arial" w:hAnsi="Arial" w:cs="Arial"/>
          <w:sz w:val="24"/>
          <w:szCs w:val="24"/>
        </w:rPr>
        <w:t>90cm</w:t>
      </w:r>
      <w:r w:rsidR="0074444F">
        <w:rPr>
          <w:rFonts w:ascii="Arial" w:hAnsi="Arial" w:cs="Arial"/>
          <w:sz w:val="24"/>
          <w:szCs w:val="24"/>
        </w:rPr>
        <w:t xml:space="preserve"> die Böden (Zuckerrüben bis 2</w:t>
      </w:r>
      <w:r w:rsidR="006E54A2">
        <w:rPr>
          <w:rFonts w:ascii="Arial" w:hAnsi="Arial" w:cs="Arial"/>
          <w:sz w:val="24"/>
          <w:szCs w:val="24"/>
        </w:rPr>
        <w:t>00c</w:t>
      </w:r>
      <w:r w:rsidR="0074444F">
        <w:rPr>
          <w:rFonts w:ascii="Arial" w:hAnsi="Arial" w:cs="Arial"/>
          <w:sz w:val="24"/>
          <w:szCs w:val="24"/>
        </w:rPr>
        <w:t>m tief). Für diese Kulturen sollten die Entnahmen</w:t>
      </w:r>
      <w:r w:rsidR="006E54A2">
        <w:rPr>
          <w:rFonts w:ascii="Arial" w:hAnsi="Arial" w:cs="Arial"/>
          <w:sz w:val="24"/>
          <w:szCs w:val="24"/>
        </w:rPr>
        <w:t xml:space="preserve"> der Proben auf jeden Fall bis </w:t>
      </w:r>
      <w:r w:rsidR="0074444F">
        <w:rPr>
          <w:rFonts w:ascii="Arial" w:hAnsi="Arial" w:cs="Arial"/>
          <w:sz w:val="24"/>
          <w:szCs w:val="24"/>
        </w:rPr>
        <w:t>9</w:t>
      </w:r>
      <w:r w:rsidR="006E54A2">
        <w:rPr>
          <w:rFonts w:ascii="Arial" w:hAnsi="Arial" w:cs="Arial"/>
          <w:sz w:val="24"/>
          <w:szCs w:val="24"/>
        </w:rPr>
        <w:t>0c</w:t>
      </w:r>
      <w:r w:rsidR="0074444F">
        <w:rPr>
          <w:rFonts w:ascii="Arial" w:hAnsi="Arial" w:cs="Arial"/>
          <w:sz w:val="24"/>
          <w:szCs w:val="24"/>
        </w:rPr>
        <w:t xml:space="preserve">m tiefe erfolgen. </w:t>
      </w:r>
      <w:r w:rsidR="0074444F">
        <w:rPr>
          <w:rFonts w:ascii="Arial" w:hAnsi="Arial" w:cs="Arial"/>
          <w:sz w:val="24"/>
          <w:szCs w:val="24"/>
        </w:rPr>
        <w:lastRenderedPageBreak/>
        <w:t xml:space="preserve">Das Hochrechnen des N-Gehaltes für die dritte Bodenschicht ist nur eine Notlösung und kann zu einer Überdüngung, aber auch zu einer Unterdüngung führen. Sommergerste, Hafer, Kartoffeln und Mais wurzeln bis etwa </w:t>
      </w:r>
      <w:r w:rsidR="006E54A2">
        <w:rPr>
          <w:rFonts w:ascii="Arial" w:hAnsi="Arial" w:cs="Arial"/>
          <w:sz w:val="24"/>
          <w:szCs w:val="24"/>
        </w:rPr>
        <w:t>60c</w:t>
      </w:r>
      <w:r w:rsidR="0074444F">
        <w:rPr>
          <w:rFonts w:ascii="Arial" w:hAnsi="Arial" w:cs="Arial"/>
          <w:sz w:val="24"/>
          <w:szCs w:val="24"/>
        </w:rPr>
        <w:t>m tiefe. Hier reicht eine Entnahme aus zwei Schichten aus.</w:t>
      </w:r>
    </w:p>
    <w:p w:rsidR="0074444F" w:rsidRDefault="0074444F" w:rsidP="00305C0D">
      <w:pPr>
        <w:rPr>
          <w:rFonts w:ascii="Arial" w:hAnsi="Arial" w:cs="Arial"/>
          <w:sz w:val="24"/>
          <w:szCs w:val="24"/>
        </w:rPr>
      </w:pPr>
    </w:p>
    <w:p w:rsidR="0074444F" w:rsidRDefault="0074444F" w:rsidP="00305C0D">
      <w:pPr>
        <w:rPr>
          <w:rFonts w:ascii="Arial" w:hAnsi="Arial" w:cs="Arial"/>
          <w:sz w:val="24"/>
          <w:szCs w:val="24"/>
          <w:u w:val="single"/>
        </w:rPr>
      </w:pPr>
      <w:r>
        <w:rPr>
          <w:rFonts w:ascii="Arial" w:hAnsi="Arial" w:cs="Arial"/>
          <w:sz w:val="24"/>
          <w:szCs w:val="24"/>
          <w:u w:val="single"/>
        </w:rPr>
        <w:t>Vorgehensweise bei der Probennahme:</w:t>
      </w:r>
    </w:p>
    <w:p w:rsidR="0074444F" w:rsidRDefault="0074444F" w:rsidP="0074444F">
      <w:pPr>
        <w:spacing w:after="0" w:line="240" w:lineRule="auto"/>
        <w:contextualSpacing/>
        <w:rPr>
          <w:rFonts w:ascii="Arial" w:hAnsi="Arial" w:cs="Arial"/>
          <w:sz w:val="24"/>
          <w:szCs w:val="24"/>
        </w:rPr>
      </w:pPr>
      <w:r>
        <w:rPr>
          <w:rFonts w:ascii="Arial" w:hAnsi="Arial" w:cs="Arial"/>
          <w:sz w:val="24"/>
          <w:szCs w:val="24"/>
        </w:rPr>
        <w:t>Man nimmt mit Hilfe des Göttinger Bohrstocks gleichmäßig verteilt an 16 Stellen des Schlages Proben. Diese werden dann</w:t>
      </w:r>
      <w:r w:rsidR="006E54A2">
        <w:rPr>
          <w:rFonts w:ascii="Arial" w:hAnsi="Arial" w:cs="Arial"/>
          <w:sz w:val="24"/>
          <w:szCs w:val="24"/>
        </w:rPr>
        <w:t>,</w:t>
      </w:r>
      <w:r>
        <w:rPr>
          <w:rFonts w:ascii="Arial" w:hAnsi="Arial" w:cs="Arial"/>
          <w:sz w:val="24"/>
          <w:szCs w:val="24"/>
        </w:rPr>
        <w:t xml:space="preserve"> nach Entnahmetiefe sortiert, in entsprechende Eimer gefüllt. </w:t>
      </w:r>
    </w:p>
    <w:p w:rsidR="0074444F" w:rsidRDefault="0074444F" w:rsidP="0074444F">
      <w:pPr>
        <w:spacing w:after="0" w:line="240" w:lineRule="auto"/>
        <w:contextualSpacing/>
        <w:rPr>
          <w:rFonts w:ascii="Arial" w:hAnsi="Arial" w:cs="Arial"/>
          <w:sz w:val="24"/>
          <w:szCs w:val="24"/>
        </w:rPr>
      </w:pPr>
      <w:r>
        <w:rPr>
          <w:rFonts w:ascii="Arial" w:hAnsi="Arial" w:cs="Arial"/>
          <w:sz w:val="24"/>
          <w:szCs w:val="24"/>
        </w:rPr>
        <w:t>Eine Probe mit den Göttinger Bohrstöcken wird wie folgt genommen:</w:t>
      </w:r>
    </w:p>
    <w:p w:rsidR="0074444F" w:rsidRDefault="0074444F" w:rsidP="0074444F">
      <w:pPr>
        <w:spacing w:after="0" w:line="240" w:lineRule="auto"/>
        <w:contextualSpacing/>
        <w:rPr>
          <w:rFonts w:ascii="Arial" w:hAnsi="Arial" w:cs="Arial"/>
          <w:sz w:val="24"/>
          <w:szCs w:val="24"/>
        </w:rPr>
      </w:pPr>
      <w:r>
        <w:rPr>
          <w:rFonts w:ascii="Arial" w:hAnsi="Arial" w:cs="Arial"/>
          <w:sz w:val="24"/>
          <w:szCs w:val="24"/>
        </w:rPr>
        <w:t>Zunächst wird mit dem ersten Bohrstock eine Probe von 0-30cm tiefe genommen und die Erde in den dafür vorgesehenen Eimer entleert. Nun nimmt man den zweiten Bohrstock und steckt ihn in das Loch das bei der ersten Probe</w:t>
      </w:r>
      <w:r w:rsidR="00DD56ED">
        <w:rPr>
          <w:rFonts w:ascii="Arial" w:hAnsi="Arial" w:cs="Arial"/>
          <w:sz w:val="24"/>
          <w:szCs w:val="24"/>
        </w:rPr>
        <w:t>n</w:t>
      </w:r>
      <w:r>
        <w:rPr>
          <w:rFonts w:ascii="Arial" w:hAnsi="Arial" w:cs="Arial"/>
          <w:sz w:val="24"/>
          <w:szCs w:val="24"/>
        </w:rPr>
        <w:t>nahme</w:t>
      </w:r>
      <w:r w:rsidR="00DD56ED">
        <w:rPr>
          <w:rFonts w:ascii="Arial" w:hAnsi="Arial" w:cs="Arial"/>
          <w:sz w:val="24"/>
          <w:szCs w:val="24"/>
        </w:rPr>
        <w:t xml:space="preserve"> entstanden ist </w:t>
      </w:r>
      <w:r>
        <w:rPr>
          <w:rFonts w:ascii="Arial" w:hAnsi="Arial" w:cs="Arial"/>
          <w:sz w:val="24"/>
          <w:szCs w:val="24"/>
        </w:rPr>
        <w:t>um eine Probe aus 31 bis 60cm tiefe zu ziehen</w:t>
      </w:r>
      <w:r w:rsidR="00DD56ED">
        <w:rPr>
          <w:rFonts w:ascii="Arial" w:hAnsi="Arial" w:cs="Arial"/>
          <w:sz w:val="24"/>
          <w:szCs w:val="24"/>
        </w:rPr>
        <w:t xml:space="preserve">. Diese Erde wird in den zweiten Eimer getan. Diesen Vorgang wiederholt man mit dem dritten Bohrstock um eine Probe von 61 bis 90cm Tiefe zu erhalten. </w:t>
      </w:r>
    </w:p>
    <w:p w:rsidR="00DD56ED" w:rsidRDefault="00DD56ED" w:rsidP="0074444F">
      <w:pPr>
        <w:spacing w:after="0" w:line="240" w:lineRule="auto"/>
        <w:contextualSpacing/>
        <w:rPr>
          <w:rFonts w:ascii="Arial" w:hAnsi="Arial" w:cs="Arial"/>
          <w:sz w:val="24"/>
          <w:szCs w:val="24"/>
        </w:rPr>
      </w:pPr>
      <w:r>
        <w:rPr>
          <w:rFonts w:ascii="Arial" w:hAnsi="Arial" w:cs="Arial"/>
          <w:sz w:val="24"/>
          <w:szCs w:val="24"/>
        </w:rPr>
        <w:t>Ist an allen Stellen eine Probe gezogen wird die Erde je Eimer gut gemischt und nach Probentiefe getrennt in eine Tüte, die mit Name, Schlagbezeichnung und Tiefenabschnitt beschriftet ist, gefüllt. Die drei Beutel eines Schlages werden gut verschlossen und dann zusammengebunden.</w:t>
      </w:r>
    </w:p>
    <w:p w:rsidR="00DD56ED" w:rsidRDefault="00DD56ED" w:rsidP="0074444F">
      <w:pPr>
        <w:spacing w:after="0" w:line="240" w:lineRule="auto"/>
        <w:contextualSpacing/>
        <w:rPr>
          <w:rFonts w:ascii="Arial" w:hAnsi="Arial" w:cs="Arial"/>
          <w:sz w:val="24"/>
          <w:szCs w:val="24"/>
        </w:rPr>
      </w:pPr>
    </w:p>
    <w:p w:rsidR="00DD56ED" w:rsidRDefault="00DD56ED" w:rsidP="0074444F">
      <w:pPr>
        <w:spacing w:after="0" w:line="240" w:lineRule="auto"/>
        <w:contextualSpacing/>
        <w:rPr>
          <w:rFonts w:ascii="Arial" w:hAnsi="Arial" w:cs="Arial"/>
          <w:sz w:val="24"/>
          <w:szCs w:val="24"/>
        </w:rPr>
      </w:pPr>
      <w:r>
        <w:rPr>
          <w:rFonts w:ascii="Arial" w:hAnsi="Arial" w:cs="Arial"/>
          <w:sz w:val="24"/>
          <w:szCs w:val="24"/>
        </w:rPr>
        <w:t>Von der Probennahme bis zur Untersuchung im Labor sollte die Temperatur der Proben möglichst konstant bleiben um eine Nachmineralisation zu vermeiden. Für den Transport empfiehlt sich daher eine Kühlbox.</w:t>
      </w:r>
    </w:p>
    <w:p w:rsidR="00DD56ED" w:rsidRPr="0074444F" w:rsidRDefault="00DD56ED" w:rsidP="0074444F">
      <w:pPr>
        <w:spacing w:after="0" w:line="240" w:lineRule="auto"/>
        <w:contextualSpacing/>
        <w:rPr>
          <w:rFonts w:ascii="Arial" w:hAnsi="Arial" w:cs="Arial"/>
          <w:sz w:val="24"/>
          <w:szCs w:val="24"/>
        </w:rPr>
      </w:pPr>
      <w:r>
        <w:rPr>
          <w:rFonts w:ascii="Arial" w:hAnsi="Arial" w:cs="Arial"/>
          <w:sz w:val="24"/>
          <w:szCs w:val="24"/>
        </w:rPr>
        <w:t>Außerdem ist ein Probenahmeprotokoll auszufüllen und der Probe bei Abgabe im Labor beizufügen.</w:t>
      </w:r>
    </w:p>
    <w:sectPr w:rsidR="00DD56ED" w:rsidRPr="0074444F" w:rsidSect="00E7594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5C0D"/>
    <w:rsid w:val="001B16D2"/>
    <w:rsid w:val="001D084C"/>
    <w:rsid w:val="00305C0D"/>
    <w:rsid w:val="006E1FE2"/>
    <w:rsid w:val="006E54A2"/>
    <w:rsid w:val="007323FF"/>
    <w:rsid w:val="0074444F"/>
    <w:rsid w:val="0094397A"/>
    <w:rsid w:val="00DB2740"/>
    <w:rsid w:val="00DD56ED"/>
    <w:rsid w:val="00E759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9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3</cp:revision>
  <dcterms:created xsi:type="dcterms:W3CDTF">2008-04-20T18:08:00Z</dcterms:created>
  <dcterms:modified xsi:type="dcterms:W3CDTF">2008-04-20T18:09:00Z</dcterms:modified>
</cp:coreProperties>
</file>